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6EFF" w14:textId="285334FD" w:rsidR="00411272" w:rsidRPr="00E355A2" w:rsidRDefault="00411272" w:rsidP="008B7E5F">
      <w:pPr>
        <w:pStyle w:val="Titolo"/>
        <w:widowControl w:val="0"/>
        <w:spacing w:before="0" w:after="120" w:line="240" w:lineRule="auto"/>
        <w:rPr>
          <w:rFonts w:ascii="Tahoma" w:hAnsi="Tahoma" w:cs="Tahoma"/>
          <w:sz w:val="28"/>
          <w:szCs w:val="28"/>
          <w:u w:val="single"/>
          <w:lang w:eastAsia="it-IT"/>
        </w:rPr>
      </w:pPr>
      <w:r w:rsidRPr="00E355A2">
        <w:rPr>
          <w:rFonts w:ascii="Tahoma" w:hAnsi="Tahoma" w:cs="Tahoma"/>
          <w:sz w:val="28"/>
          <w:szCs w:val="28"/>
          <w:u w:val="single"/>
          <w:lang w:eastAsia="it-IT"/>
        </w:rPr>
        <w:t>MODELLO 2</w:t>
      </w:r>
    </w:p>
    <w:p w14:paraId="03BB5BAD" w14:textId="77777777" w:rsidR="00411272" w:rsidRPr="00671791" w:rsidRDefault="00411272" w:rsidP="008B7E5F">
      <w:pPr>
        <w:widowControl w:val="0"/>
        <w:spacing w:after="120" w:line="240" w:lineRule="auto"/>
        <w:jc w:val="center"/>
        <w:rPr>
          <w:rFonts w:ascii="Verdana" w:eastAsia="Times New Roman" w:hAnsi="Verdana"/>
          <w:b/>
          <w:sz w:val="32"/>
          <w:szCs w:val="20"/>
          <w:lang w:eastAsia="it-IT"/>
        </w:rPr>
      </w:pPr>
      <w:r w:rsidRPr="00671791">
        <w:rPr>
          <w:rFonts w:ascii="Times New Roman" w:eastAsia="Times New Roman" w:hAnsi="Times New Roman"/>
          <w:b/>
          <w:sz w:val="24"/>
          <w:szCs w:val="24"/>
          <w:lang w:eastAsia="it-IT"/>
        </w:rPr>
        <w:t>DICHIARAZIONE SOSTITUTIVA CASELLARIO GIUDIZIALE E CARICHI PENDENTI</w:t>
      </w:r>
    </w:p>
    <w:p w14:paraId="1F7959F7" w14:textId="77777777" w:rsidR="002E78CC" w:rsidRPr="00D71983" w:rsidRDefault="002E78CC" w:rsidP="002E78CC">
      <w:pPr>
        <w:widowControl w:val="0"/>
        <w:spacing w:after="0" w:line="240" w:lineRule="auto"/>
        <w:ind w:left="709" w:right="397" w:firstLine="29"/>
        <w:rPr>
          <w:rFonts w:ascii="Verdana" w:eastAsia="Times New Roman" w:hAnsi="Verdana"/>
          <w:sz w:val="6"/>
          <w:szCs w:val="24"/>
          <w:lang w:eastAsia="it-IT"/>
        </w:rPr>
      </w:pPr>
      <w:bookmarkStart w:id="0" w:name="_Hlk62405105"/>
      <w:bookmarkStart w:id="1" w:name="_Hlk60072953"/>
    </w:p>
    <w:p w14:paraId="0D7D1068" w14:textId="77777777" w:rsidR="002E78CC" w:rsidRPr="00D71983" w:rsidRDefault="002E78CC" w:rsidP="002E78CC">
      <w:pPr>
        <w:widowControl w:val="0"/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b/>
          <w:i/>
          <w:sz w:val="18"/>
          <w:szCs w:val="18"/>
          <w:u w:val="single"/>
          <w:lang w:eastAsia="it-IT"/>
        </w:rPr>
        <w:t>AVVERTENZA</w:t>
      </w:r>
      <w:r w:rsidRPr="00D71983">
        <w:rPr>
          <w:rFonts w:ascii="Verdana" w:eastAsia="Times New Roman" w:hAnsi="Verdana"/>
          <w:sz w:val="18"/>
          <w:szCs w:val="18"/>
          <w:lang w:eastAsia="it-IT"/>
        </w:rPr>
        <w:t xml:space="preserve">: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La dichiarazione deve essere resa, </w:t>
      </w:r>
      <w:r w:rsidRPr="00D71983">
        <w:rPr>
          <w:rFonts w:ascii="Verdana" w:eastAsia="Times New Roman" w:hAnsi="Verdana"/>
          <w:b/>
          <w:sz w:val="16"/>
          <w:szCs w:val="16"/>
          <w:lang w:eastAsia="it-IT"/>
        </w:rPr>
        <w:t>pena l’esclusione dalla gara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, singolarmente da ciascuno dei seguenti soggetti:</w:t>
      </w:r>
    </w:p>
    <w:p w14:paraId="11EB17B0" w14:textId="77777777" w:rsidR="002E78CC" w:rsidRPr="00D71983" w:rsidRDefault="002E78CC" w:rsidP="002E78CC">
      <w:pPr>
        <w:widowControl w:val="0"/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dal titolare e dal direttore tecnico, se si tratta di impresa individuale; </w:t>
      </w:r>
    </w:p>
    <w:p w14:paraId="02F86D5E" w14:textId="77777777" w:rsidR="002E78CC" w:rsidRPr="00D71983" w:rsidRDefault="002E78CC" w:rsidP="002E78CC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contextualSpacing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>da un socio e dal direttore tecnico, se si tratta di società in nome collettivo;</w:t>
      </w:r>
    </w:p>
    <w:p w14:paraId="0F886BFE" w14:textId="77777777" w:rsidR="002E78CC" w:rsidRPr="00D71983" w:rsidRDefault="002E78CC" w:rsidP="002E78CC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contextualSpacing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>dai soci accomandatari e dal direttore tecnico, se si tratta di società in accomandita semplice;</w:t>
      </w:r>
    </w:p>
    <w:p w14:paraId="7FA3B5A1" w14:textId="77777777" w:rsidR="002E78CC" w:rsidRPr="000D4076" w:rsidRDefault="002E78CC" w:rsidP="002E78CC">
      <w:pPr>
        <w:widowControl w:val="0"/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contextualSpacing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dai membri del consiglio di amministrazione cui sia stata conferita la legale rappresentanza, di direzione o di vigilanza e dai soggetti </w:t>
      </w:r>
      <w:r w:rsidRPr="000D4076">
        <w:rPr>
          <w:rFonts w:ascii="Verdana" w:eastAsia="Times New Roman" w:hAnsi="Verdana"/>
          <w:sz w:val="16"/>
          <w:szCs w:val="16"/>
          <w:lang w:eastAsia="it-IT"/>
        </w:rPr>
        <w:t>muniti di poteri di rappresentanza, di direzione o di controllo, dal direttore tecnico o dal socio unico persona fisica, ovvero dal socio di maggioranza in caso di società con un numero di soci pari o inferiore a quattro, se si tratta di altro tipo di società o consorzio. In particolare nelle Società di capitali con:</w:t>
      </w:r>
    </w:p>
    <w:p w14:paraId="467BE7D6" w14:textId="77777777" w:rsidR="002E78CC" w:rsidRPr="00D71983" w:rsidRDefault="002E78CC" w:rsidP="002E78CC">
      <w:pPr>
        <w:widowControl w:val="0"/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0D4076">
        <w:rPr>
          <w:rFonts w:ascii="Verdana" w:eastAsia="Times New Roman" w:hAnsi="Verdana"/>
          <w:sz w:val="16"/>
          <w:szCs w:val="16"/>
          <w:lang w:eastAsia="it-IT"/>
        </w:rPr>
        <w:t></w:t>
      </w:r>
      <w:r w:rsidRPr="000D4076">
        <w:rPr>
          <w:rFonts w:ascii="Verdana" w:eastAsia="Times New Roman" w:hAnsi="Verdana"/>
          <w:sz w:val="16"/>
          <w:szCs w:val="16"/>
          <w:lang w:eastAsia="it-IT"/>
        </w:rPr>
        <w:tab/>
        <w:t>sistema cd. “</w:t>
      </w:r>
      <w:r w:rsidRPr="000D4076">
        <w:rPr>
          <w:rFonts w:ascii="Verdana" w:eastAsia="Times New Roman" w:hAnsi="Verdana"/>
          <w:b/>
          <w:sz w:val="16"/>
          <w:szCs w:val="16"/>
          <w:lang w:eastAsia="it-IT"/>
        </w:rPr>
        <w:t>tradizionale</w:t>
      </w:r>
      <w:r w:rsidRPr="000D4076">
        <w:rPr>
          <w:rFonts w:ascii="Verdana" w:eastAsia="Times New Roman" w:hAnsi="Verdana"/>
          <w:sz w:val="16"/>
          <w:szCs w:val="16"/>
          <w:lang w:eastAsia="it-IT"/>
        </w:rPr>
        <w:t>” (disciplinato agli artt. 2380-bis e ss. del Codice civile), articolato su un “consiglio di amministrazione” e su un “collegio sindacale” il Modello deve essere reso dai membri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del consiglio di amministrazione cui sia stata conferita la legale rappresentanza (Presidente del Consiglio di Amministrazione, Amministratore Unico, amministratori delegati anche se titolari di una delega limitata a determinate attività ma che per tali attività conferisca poteri di rappresentanza) e dai membri del collegio sindacale. Inoltre il Modello deve essere reso da coloro che risultino muniti di poteri di rappresentanza (come gli institori e i procuratori generali), di direzione (come i dipendenti o i professionisti ai quali siano stati conferiti significativi poteri di direzione e gestione dell’impresa) o di controllo (come il revisore contabile e l’Organismo di Vigilanza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di cui all’art. 6 del D.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Lgs. n. 231/2001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e smi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cui sia affidato il compito di vigilare sul funzionamento e sull’osservanza dei modelli di organizzazione e di gestione idonei a prevenire reati);</w:t>
      </w:r>
    </w:p>
    <w:p w14:paraId="1A79CA72" w14:textId="77777777" w:rsidR="002E78CC" w:rsidRPr="00D71983" w:rsidRDefault="002E78CC" w:rsidP="002E78CC">
      <w:pPr>
        <w:widowControl w:val="0"/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>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ab/>
        <w:t>sistema cd. “</w:t>
      </w:r>
      <w:r w:rsidRPr="00D71983">
        <w:rPr>
          <w:rFonts w:ascii="Verdana" w:eastAsia="Times New Roman" w:hAnsi="Verdana"/>
          <w:b/>
          <w:sz w:val="16"/>
          <w:szCs w:val="16"/>
          <w:lang w:eastAsia="it-IT"/>
        </w:rPr>
        <w:t>dualistico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” (disciplinato a</w:t>
      </w:r>
      <w:r>
        <w:rPr>
          <w:rFonts w:ascii="Verdana" w:eastAsia="Times New Roman" w:hAnsi="Verdana"/>
          <w:sz w:val="16"/>
          <w:szCs w:val="16"/>
          <w:lang w:eastAsia="it-IT"/>
        </w:rPr>
        <w:t>gli artt. 2409-octies e ss. del Codice civile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) articolato sul “consiglio di gestione” e sul “consiglio di sorveglianza”; il Modello deve essere reso dai membri del consiglio di gestione e ai membri del consiglio di sorveglianza. Inoltre il Modello deve essere reso da coloro che risultino muniti di poteri di rappresentanza (come gli institori e i procuratori generali), di direzione (come i dipendenti o i professionisti ai quali siano stati conferiti significativi poteri di direzione e gestione dell’impresa) o di controllo (come il revisore contabile e l’Organismo di Vig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ilanza di cui all’art. 6 del D. Lgs. n. 231/2001 e smi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cui sia affidato il compito di vigilare sul funzionamento e sull’osservanza dei modelli di organizzazione e di gestione idonei a prevenire reati)</w:t>
      </w:r>
    </w:p>
    <w:p w14:paraId="4D5838C0" w14:textId="77777777" w:rsidR="002E78CC" w:rsidRPr="00D71983" w:rsidRDefault="002E78CC" w:rsidP="002E78CC">
      <w:pPr>
        <w:widowControl w:val="0"/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7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>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ab/>
        <w:t>sistema cd. “</w:t>
      </w:r>
      <w:r w:rsidRPr="00D71983">
        <w:rPr>
          <w:rFonts w:ascii="Verdana" w:eastAsia="Times New Roman" w:hAnsi="Verdana"/>
          <w:b/>
          <w:sz w:val="16"/>
          <w:szCs w:val="16"/>
          <w:lang w:eastAsia="it-IT"/>
        </w:rPr>
        <w:t>monistico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” fondato sulla presenza di un “consiglio di amministrazione” e di un “comitato per il controllo sulla gestione” costituito al suo inte</w:t>
      </w:r>
      <w:r>
        <w:rPr>
          <w:rFonts w:ascii="Verdana" w:eastAsia="Times New Roman" w:hAnsi="Verdana"/>
          <w:sz w:val="16"/>
          <w:szCs w:val="16"/>
          <w:lang w:eastAsia="it-IT"/>
        </w:rPr>
        <w:t>rno (art. 2409-sexiesdecies, comma 1, del Codice civile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); il Modello deve essere reso</w:t>
      </w: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dai membri del consiglio di amministrazione cui sia stata conferita la legale rappresentanza (Presidente del Consiglio di Amministrazione, Amministratore Unico, amministratori delegati anche se titolari di una delega limitata a determinate attività ma che per tali attività conferisca poteri di rappresentanza) e dai membri del comitato per il controllo sulla gestione. Inoltre il Modello deve essere reso da coloro che risultino muniti di poteri di rappresentanza (come gli institori e i procuratori generali), di direzione (come i dipendenti o i professionisti ai quali siano stati conferiti significativi poteri di direzione e gestione dell’impresa) o di controllo (come il revisore contabile e l’Organismo di Vig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ilanza di cui all’art. 6 del D.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Lgs. n. 231/2001 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e smi 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cui sia affidato il compito di vigilare sul funzionamento e sull’osservanza dei modelli di organizzazione e di gestione idonei a prevenire reati).</w:t>
      </w:r>
    </w:p>
    <w:p w14:paraId="40C2EBB9" w14:textId="77777777" w:rsidR="008B7E5F" w:rsidRDefault="008B7E5F" w:rsidP="008B7E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1"/>
          <w:position w:val="1"/>
          <w:lang w:eastAsia="it-IT"/>
        </w:rPr>
      </w:pPr>
    </w:p>
    <w:p w14:paraId="4756C86C" w14:textId="646E95C0" w:rsidR="008B7E5F" w:rsidRPr="00602422" w:rsidRDefault="007932F9" w:rsidP="007932F9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 w:hanging="1134"/>
        <w:jc w:val="both"/>
        <w:rPr>
          <w:rFonts w:ascii="Times New Roman" w:hAnsi="Times New Roman"/>
          <w:b/>
          <w:bCs/>
          <w:position w:val="1"/>
        </w:rPr>
      </w:pPr>
      <w:bookmarkStart w:id="2" w:name="_Hlk63437729"/>
      <w:r>
        <w:rPr>
          <w:rFonts w:ascii="Times New Roman" w:hAnsi="Times New Roman"/>
        </w:rPr>
        <w:t xml:space="preserve">OGGETTO: </w:t>
      </w:r>
      <w:r w:rsidR="008B7E5F" w:rsidRPr="00602422">
        <w:rPr>
          <w:rFonts w:ascii="Times New Roman" w:hAnsi="Times New Roman"/>
        </w:rPr>
        <w:t xml:space="preserve">POR FESR Puglia 2014-2020 Asse VI – Az. 6.7 </w:t>
      </w:r>
      <w:r w:rsidR="008B7E5F" w:rsidRPr="00602422">
        <w:rPr>
          <w:rFonts w:ascii="Times New Roman" w:hAnsi="Times New Roman"/>
          <w:i/>
          <w:iCs/>
        </w:rPr>
        <w:t>“Interventi per la valorizzazione e la</w:t>
      </w:r>
      <w:r>
        <w:rPr>
          <w:rFonts w:ascii="Times New Roman" w:hAnsi="Times New Roman"/>
          <w:b/>
          <w:bCs/>
          <w:i/>
          <w:iCs/>
          <w:position w:val="1"/>
        </w:rPr>
        <w:t xml:space="preserve"> </w:t>
      </w:r>
      <w:r w:rsidR="008B7E5F" w:rsidRPr="00602422">
        <w:rPr>
          <w:rFonts w:ascii="Times New Roman" w:hAnsi="Times New Roman"/>
          <w:i/>
          <w:iCs/>
        </w:rPr>
        <w:t>fruizione del patrimonio culturale”</w:t>
      </w:r>
      <w:r w:rsidR="008B7E5F" w:rsidRPr="00602422">
        <w:rPr>
          <w:rFonts w:ascii="Times New Roman" w:hAnsi="Times New Roman"/>
        </w:rPr>
        <w:t xml:space="preserve"> </w:t>
      </w:r>
      <w:bookmarkEnd w:id="2"/>
      <w:r w:rsidR="008B7E5F" w:rsidRPr="00602422">
        <w:rPr>
          <w:rFonts w:ascii="Times New Roman" w:hAnsi="Times New Roman"/>
        </w:rPr>
        <w:t>- Avviso pubblico per la selezione di interventi per la</w:t>
      </w:r>
      <w:r w:rsidR="008B7E5F" w:rsidRPr="00602422">
        <w:rPr>
          <w:rFonts w:ascii="Times New Roman" w:hAnsi="Times New Roman"/>
          <w:b/>
          <w:bCs/>
          <w:position w:val="1"/>
        </w:rPr>
        <w:t xml:space="preserve"> </w:t>
      </w:r>
      <w:r w:rsidR="008B7E5F" w:rsidRPr="00602422">
        <w:rPr>
          <w:rFonts w:ascii="Times New Roman" w:hAnsi="Times New Roman"/>
        </w:rPr>
        <w:t>valorizzazione e la fruizione del patrimonio culturale appartenente ad enti ecclesiastici – Determinazione del Dirigente Sezione Valorizzazione territoriale n.8/2019 (pubblicata sul BURP 38 del 04/04/2019).</w:t>
      </w:r>
    </w:p>
    <w:p w14:paraId="6753BEA2" w14:textId="77777777" w:rsidR="008B7E5F" w:rsidRPr="00602422" w:rsidRDefault="008B7E5F" w:rsidP="008B7E5F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/>
        <w:jc w:val="both"/>
        <w:rPr>
          <w:rFonts w:ascii="Times New Roman" w:hAnsi="Times New Roman"/>
          <w:b/>
          <w:bCs/>
        </w:rPr>
      </w:pPr>
      <w:r w:rsidRPr="00602422">
        <w:rPr>
          <w:rFonts w:ascii="Times New Roman" w:hAnsi="Times New Roman"/>
        </w:rPr>
        <w:t xml:space="preserve"> </w:t>
      </w:r>
      <w:r w:rsidRPr="00602422">
        <w:rPr>
          <w:rFonts w:ascii="Times New Roman" w:hAnsi="Times New Roman"/>
          <w:b/>
          <w:bCs/>
        </w:rPr>
        <w:t xml:space="preserve">“Luogo, tempo e spazi di immersione, valorizzazione e fruizione culturale”. </w:t>
      </w:r>
    </w:p>
    <w:p w14:paraId="343B7A01" w14:textId="245619CB" w:rsidR="008B7E5F" w:rsidRPr="00602422" w:rsidRDefault="008B7E5F" w:rsidP="00462284">
      <w:pPr>
        <w:widowControl w:val="0"/>
        <w:tabs>
          <w:tab w:val="right" w:pos="9214"/>
        </w:tabs>
        <w:autoSpaceDE w:val="0"/>
        <w:autoSpaceDN w:val="0"/>
        <w:adjustRightInd w:val="0"/>
        <w:spacing w:after="60"/>
        <w:ind w:left="1843" w:right="284"/>
        <w:jc w:val="both"/>
        <w:rPr>
          <w:rFonts w:ascii="Times New Roman" w:hAnsi="Times New Roman"/>
          <w:b/>
          <w:bCs/>
        </w:rPr>
      </w:pPr>
      <w:bookmarkStart w:id="3" w:name="_Hlk63696255"/>
      <w:r>
        <w:rPr>
          <w:rFonts w:ascii="Times New Roman" w:hAnsi="Times New Roman"/>
          <w:b/>
          <w:bCs/>
        </w:rPr>
        <w:t xml:space="preserve">Domanda di partecipazione </w:t>
      </w:r>
      <w:r w:rsidRPr="00602422">
        <w:rPr>
          <w:rFonts w:ascii="Times New Roman" w:hAnsi="Times New Roman"/>
        </w:rPr>
        <w:t xml:space="preserve">alla PROCEDURA NEGOZIATA SENZA PREVIA PUBBLICAZIONE DEL BANDO DI GARA PER I </w:t>
      </w:r>
      <w:r w:rsidRPr="00602422">
        <w:rPr>
          <w:rFonts w:ascii="Times New Roman" w:hAnsi="Times New Roman"/>
          <w:position w:val="-1"/>
        </w:rPr>
        <w:t>LAVORI DI RECUPERO DEL COMPLESSO ARCHITETTONICO DI SANTA MARIA LA NOVA (Chiesa ed annesso ex Convento)</w:t>
      </w:r>
      <w:bookmarkEnd w:id="3"/>
      <w:r w:rsidRPr="00602422">
        <w:rPr>
          <w:rFonts w:ascii="Times New Roman" w:hAnsi="Times New Roman"/>
          <w:position w:val="-1"/>
        </w:rPr>
        <w:t xml:space="preserve">. </w:t>
      </w:r>
      <w:r w:rsidR="00462284">
        <w:rPr>
          <w:rFonts w:ascii="Times New Roman" w:hAnsi="Times New Roman"/>
          <w:position w:val="-1"/>
        </w:rPr>
        <w:t xml:space="preserve">       </w:t>
      </w:r>
      <w:r w:rsidRPr="00602422">
        <w:rPr>
          <w:rFonts w:ascii="Times New Roman" w:hAnsi="Times New Roman"/>
          <w:b/>
          <w:bCs/>
        </w:rPr>
        <w:t>CUP: F94H19000210002 - CIG: 8631819261</w:t>
      </w:r>
    </w:p>
    <w:bookmarkEnd w:id="0"/>
    <w:bookmarkEnd w:id="1"/>
    <w:p w14:paraId="17C3C23C" w14:textId="74179DD6" w:rsidR="00D71983" w:rsidRPr="002E78CC" w:rsidRDefault="002E78CC" w:rsidP="00AE45E3">
      <w:pPr>
        <w:widowControl w:val="0"/>
        <w:spacing w:after="0" w:line="240" w:lineRule="auto"/>
        <w:ind w:right="-17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2E78CC">
        <w:rPr>
          <w:rFonts w:ascii="Verdana" w:eastAsia="Times New Roman" w:hAnsi="Verdana"/>
          <w:b/>
          <w:bCs/>
          <w:sz w:val="20"/>
          <w:szCs w:val="20"/>
          <w:lang w:eastAsia="it-IT"/>
        </w:rPr>
        <w:t>ULTERIORE DICHIARAZIONE A CORREDO DELLA DOMANDA</w:t>
      </w:r>
    </w:p>
    <w:p w14:paraId="392743D0" w14:textId="77777777" w:rsidR="00671791" w:rsidRPr="00CA4C22" w:rsidRDefault="00671791" w:rsidP="00AE45E3">
      <w:pPr>
        <w:widowControl w:val="0"/>
        <w:tabs>
          <w:tab w:val="left" w:pos="1134"/>
        </w:tabs>
        <w:spacing w:after="0" w:line="240" w:lineRule="auto"/>
        <w:jc w:val="both"/>
        <w:rPr>
          <w:rFonts w:ascii="Verdana" w:eastAsia="Times New Roman" w:hAnsi="Verdana"/>
          <w:sz w:val="12"/>
          <w:szCs w:val="12"/>
          <w:lang w:eastAsia="it-IT"/>
        </w:rPr>
      </w:pPr>
    </w:p>
    <w:p w14:paraId="39175977" w14:textId="49572054" w:rsidR="00411272" w:rsidRPr="00706C21" w:rsidRDefault="00411272" w:rsidP="0041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06C21">
        <w:rPr>
          <w:rFonts w:ascii="Times New Roman" w:hAnsi="Times New Roman"/>
          <w:sz w:val="26"/>
          <w:szCs w:val="26"/>
        </w:rPr>
        <w:t xml:space="preserve">Spett.le </w:t>
      </w:r>
      <w:r w:rsidRPr="00706C21">
        <w:rPr>
          <w:rFonts w:ascii="Times New Roman" w:hAnsi="Times New Roman"/>
          <w:b/>
          <w:bCs/>
          <w:color w:val="000000"/>
        </w:rPr>
        <w:t>Stazione appaltante:</w:t>
      </w:r>
    </w:p>
    <w:p w14:paraId="4FD00B30" w14:textId="77777777" w:rsidR="00411272" w:rsidRPr="00706C21" w:rsidRDefault="00411272" w:rsidP="0041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06C21">
        <w:rPr>
          <w:rFonts w:ascii="Times New Roman" w:hAnsi="Times New Roman"/>
          <w:b/>
          <w:bCs/>
          <w:color w:val="000000"/>
        </w:rPr>
        <w:t>PARROCCHIA SAN GIORGIO MARTIRE</w:t>
      </w:r>
    </w:p>
    <w:p w14:paraId="7B4A0BEC" w14:textId="77777777" w:rsidR="00411272" w:rsidRPr="00706C21" w:rsidRDefault="00411272" w:rsidP="0041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06C21">
        <w:rPr>
          <w:rFonts w:ascii="Times New Roman" w:hAnsi="Times New Roman"/>
          <w:b/>
          <w:bCs/>
          <w:color w:val="000000"/>
        </w:rPr>
        <w:t>Ufficio Lavori</w:t>
      </w:r>
    </w:p>
    <w:p w14:paraId="62B8549E" w14:textId="77777777" w:rsidR="00411272" w:rsidRPr="00706C21" w:rsidRDefault="00411272" w:rsidP="0041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06C21">
        <w:rPr>
          <w:rFonts w:ascii="Times New Roman" w:hAnsi="Times New Roman"/>
          <w:b/>
          <w:bCs/>
          <w:color w:val="000000"/>
        </w:rPr>
        <w:t>P.zza San Sebastiano</w:t>
      </w:r>
    </w:p>
    <w:p w14:paraId="54932337" w14:textId="77777777" w:rsidR="00411272" w:rsidRPr="00706C21" w:rsidRDefault="00411272" w:rsidP="00411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06C21">
        <w:rPr>
          <w:rFonts w:ascii="Times New Roman" w:hAnsi="Times New Roman"/>
          <w:b/>
          <w:bCs/>
          <w:color w:val="000000"/>
        </w:rPr>
        <w:t>73055 – Racale (Le)</w:t>
      </w:r>
    </w:p>
    <w:p w14:paraId="39F7A6EF" w14:textId="2BBACB73" w:rsidR="00D23053" w:rsidRDefault="00D23053" w:rsidP="00411272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01F074C" w14:textId="77777777" w:rsidR="008B7E5F" w:rsidRDefault="008B7E5F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617EBF76" w14:textId="2173520A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Il sottoscritto ……………………….…………………………………………………………………</w:t>
      </w:r>
    </w:p>
    <w:p w14:paraId="5683FC57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lastRenderedPageBreak/>
        <w:t>nato a ……………………………………………..…. Prov. …… il ………………………………..</w:t>
      </w:r>
    </w:p>
    <w:p w14:paraId="207473B8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residente nel Comune di ……………..…………   Prov. ….…  Stato ……………….……………..</w:t>
      </w:r>
    </w:p>
    <w:p w14:paraId="2E8812B7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Via/Piazza …………………………………………………..………………..………….. n. ……...…</w:t>
      </w:r>
    </w:p>
    <w:p w14:paraId="3542CB27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CODICE FISCALE …………………………………………………………………………………..</w:t>
      </w:r>
    </w:p>
    <w:p w14:paraId="5E785462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in qualità di …………………………………………………………………………………………</w:t>
      </w:r>
    </w:p>
    <w:p w14:paraId="494A1CCD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dell’impresa .…………………………………………………….…………………………………..</w:t>
      </w:r>
    </w:p>
    <w:p w14:paraId="3B3FBF36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con sede nel Comune di ………………………………… Prov. ….…   Stato ……………………….</w:t>
      </w:r>
    </w:p>
    <w:p w14:paraId="1797532F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Via/Piazza …………………………………………………..………………………..…… n. ….…...</w:t>
      </w:r>
    </w:p>
    <w:p w14:paraId="235F0060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con codice fiscale: ……………..………….…..   Partita IVA: ……………………………………</w:t>
      </w:r>
    </w:p>
    <w:p w14:paraId="0E9E3599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671791">
        <w:rPr>
          <w:rFonts w:ascii="Times New Roman" w:eastAsia="Times New Roman" w:hAnsi="Times New Roman"/>
          <w:sz w:val="24"/>
          <w:szCs w:val="20"/>
          <w:lang w:eastAsia="it-IT"/>
        </w:rPr>
        <w:t>telefono …………………………………………  Fax ……………………….……………………..</w:t>
      </w:r>
    </w:p>
    <w:p w14:paraId="667AF670" w14:textId="77777777" w:rsidR="00671791" w:rsidRPr="00671791" w:rsidRDefault="00671791" w:rsidP="00AE45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164D07F3" w14:textId="77777777" w:rsidR="00D71983" w:rsidRPr="00D71983" w:rsidRDefault="00D71983" w:rsidP="00AE45E3">
      <w:pPr>
        <w:widowControl w:val="0"/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it-IT"/>
        </w:rPr>
      </w:pPr>
      <w:r w:rsidRPr="00D71983">
        <w:rPr>
          <w:rFonts w:ascii="Verdana" w:eastAsia="Times New Roman" w:hAnsi="Verdana"/>
          <w:b/>
          <w:sz w:val="20"/>
          <w:szCs w:val="20"/>
          <w:lang w:eastAsia="it-IT"/>
        </w:rPr>
        <w:t>DICHIARA</w:t>
      </w:r>
    </w:p>
    <w:p w14:paraId="24369FEA" w14:textId="77777777" w:rsidR="00D71983" w:rsidRPr="00D71983" w:rsidRDefault="00D71983" w:rsidP="00AE45E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b/>
          <w:sz w:val="16"/>
          <w:szCs w:val="20"/>
          <w:lang w:eastAsia="it-IT"/>
        </w:rPr>
        <w:t xml:space="preserve">Istruzioni per la compilazione: 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Barrare con una </w:t>
      </w:r>
      <w:r w:rsidRPr="00D71983">
        <w:rPr>
          <w:rFonts w:ascii="Verdana" w:eastAsia="Times New Roman" w:hAnsi="Verdana"/>
          <w:b/>
          <w:sz w:val="16"/>
          <w:szCs w:val="20"/>
          <w:lang w:eastAsia="it-IT"/>
        </w:rPr>
        <w:t>X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 il </w:t>
      </w:r>
      <w:r w:rsidRPr="00D71983">
        <w:rPr>
          <w:rFonts w:ascii="Verdana" w:eastAsia="Times New Roman" w:hAnsi="Verdana"/>
          <w:sz w:val="20"/>
          <w:szCs w:val="20"/>
          <w:lang w:eastAsia="it-IT"/>
        </w:rPr>
        <w:sym w:font="Monotype Sorts" w:char="F0A0"/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 della dichiarazione che si intende rendere.</w:t>
      </w:r>
    </w:p>
    <w:p w14:paraId="5EA1950B" w14:textId="77777777" w:rsidR="00D71983" w:rsidRPr="00D71983" w:rsidRDefault="00D71983" w:rsidP="00AE45E3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113"/>
        <w:jc w:val="both"/>
        <w:rPr>
          <w:rFonts w:ascii="Verdana" w:eastAsia="Times New Roman" w:hAnsi="Verdana"/>
          <w:sz w:val="6"/>
          <w:szCs w:val="6"/>
          <w:lang w:eastAsia="it-IT"/>
        </w:rPr>
      </w:pPr>
    </w:p>
    <w:p w14:paraId="77DFBA4F" w14:textId="77777777" w:rsidR="00D71983" w:rsidRPr="00D71983" w:rsidRDefault="00D71983" w:rsidP="00AE45E3">
      <w:pPr>
        <w:widowControl w:val="0"/>
        <w:numPr>
          <w:ilvl w:val="0"/>
          <w:numId w:val="27"/>
        </w:numPr>
        <w:tabs>
          <w:tab w:val="num" w:pos="426"/>
          <w:tab w:val="left" w:pos="709"/>
        </w:tabs>
        <w:spacing w:after="0" w:line="240" w:lineRule="auto"/>
        <w:ind w:left="709" w:hanging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che nei propri confronti non sono state pronunciate sentenze di condanna passate in giudicato, oppure sentenze di applicazione della pena su richiesta 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ai sensi dell’articolo 444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di procedura penale, per i seguenti reati:</w:t>
      </w:r>
    </w:p>
    <w:p w14:paraId="5CFB5771" w14:textId="1B614B0D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a)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 xml:space="preserve">delitti, consumati o tentati, di cui 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agli articoli 416, 416-bis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penale ovvero delitti commessi avvalendosi delle condizioni previste dal predetto articolo 416-bis ovvero al fine di agevolare l'attività delle associazioni previste dallo stesso articolo, nonch</w:t>
      </w:r>
      <w:r w:rsidR="00D23053">
        <w:rPr>
          <w:rFonts w:ascii="Verdana" w:eastAsia="Times New Roman" w:hAnsi="Verdana"/>
          <w:sz w:val="16"/>
          <w:szCs w:val="20"/>
          <w:lang w:eastAsia="it-IT"/>
        </w:rPr>
        <w:t>é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 per i delitti, consumati o tentati, previsti dall'articolo 74 del DPR 9 ottobre 1990, n. 309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, dall'articolo 291-quater del DPR 23 gennaio 1973, n. 43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 e dall'articolo 260 del </w:t>
      </w:r>
      <w:r w:rsidR="000D4076">
        <w:rPr>
          <w:rFonts w:ascii="Verdana" w:eastAsia="Times New Roman" w:hAnsi="Verdana"/>
          <w:sz w:val="16"/>
          <w:szCs w:val="20"/>
          <w:lang w:eastAsia="it-IT"/>
        </w:rPr>
        <w:t>D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ecreto </w:t>
      </w:r>
      <w:r w:rsidR="000D4076">
        <w:rPr>
          <w:rFonts w:ascii="Verdana" w:eastAsia="Times New Roman" w:hAnsi="Verdana"/>
          <w:sz w:val="16"/>
          <w:szCs w:val="20"/>
          <w:lang w:eastAsia="it-IT"/>
        </w:rPr>
        <w:t>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egislativo 3 aprile 2006, n. 152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, in quanto riconducibili alla partecipazione a un'organizzazione criminale, quale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definita all'articolo 2 della D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ecisione quadro 2008/841/GAI del Consiglio; </w:t>
      </w:r>
    </w:p>
    <w:p w14:paraId="315675E0" w14:textId="6415AF79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b)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>delitti, consumati o tentati, di cui agli articoli 317, 318, 319, 319-ter, 319-quater, 320, 321, 322, 322-bis, 346-bis, 35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3, 353-bis, 354, 355 e 356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penal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e nonch</w:t>
      </w:r>
      <w:r w:rsidR="00D23053">
        <w:rPr>
          <w:rFonts w:ascii="Verdana" w:eastAsia="Times New Roman" w:hAnsi="Verdana"/>
          <w:sz w:val="16"/>
          <w:szCs w:val="20"/>
          <w:lang w:eastAsia="it-IT"/>
        </w:rPr>
        <w:t>é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all'articolo 2635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civile;</w:t>
      </w:r>
    </w:p>
    <w:p w14:paraId="5CF4D476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bbis) 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>false comunicazioni sociali di cui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agli articoli 2621 e 2622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civile;</w:t>
      </w:r>
    </w:p>
    <w:p w14:paraId="378794A6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c)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 xml:space="preserve">frode 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ai sensi dell'articolo 1 della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onvenzione relativa alla tutela degli interessi finanziari delle Comunità europee; </w:t>
      </w:r>
    </w:p>
    <w:p w14:paraId="675E7FB7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d)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2F568066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e)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>delitti di cui agli articoli 64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8-bis, 648-ter e 648-ter.1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penale, riciclaggio di proventi di attività criminose o finanziamento del terrorismo, qua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li definiti all'articolo 1 del Decreto 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egislativo 22 giugno 2007, n. 109 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;</w:t>
      </w:r>
    </w:p>
    <w:p w14:paraId="248898A1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f)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>sfruttamento del lavoro minorile e altre forme di tratta d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i esseri umani definite con il Decreto 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egislativo 4 marzo 2014, n. 24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;</w:t>
      </w:r>
    </w:p>
    <w:p w14:paraId="27542E95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g)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ab/>
        <w:t>ogni altro delitto da cui derivi, quale pena accessoria, l'in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capacità di contrattare con la Pubblica A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mministrazione.</w:t>
      </w:r>
    </w:p>
    <w:p w14:paraId="638BD8A7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OPPURE</w:t>
      </w:r>
    </w:p>
    <w:p w14:paraId="0703664C" w14:textId="3BE4405C" w:rsidR="00D71983" w:rsidRPr="00D71983" w:rsidRDefault="00B9517A" w:rsidP="00AE45E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4FF32E" wp14:editId="2F05D20C">
                <wp:simplePos x="0" y="0"/>
                <wp:positionH relativeFrom="column">
                  <wp:posOffset>8255</wp:posOffset>
                </wp:positionH>
                <wp:positionV relativeFrom="paragraph">
                  <wp:posOffset>33020</wp:posOffset>
                </wp:positionV>
                <wp:extent cx="144145" cy="144145"/>
                <wp:effectExtent l="0" t="0" r="8255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BD63" id="Rettangolo 9" o:spid="_x0000_s1026" style="position:absolute;margin-left:.65pt;margin-top:2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" o:allowincell="f"/>
            </w:pict>
          </mc:Fallback>
        </mc:AlternateConten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>Che nei propri confronti sono state pronunciate le seguenti condanne ivi comprese quelli che, con riferimento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 xml:space="preserve"> ai reati di cui all’art. 80, co</w:t>
      </w:r>
      <w:r w:rsidR="000D4076">
        <w:rPr>
          <w:rFonts w:ascii="Verdana" w:eastAsia="Times New Roman" w:hAnsi="Verdana"/>
          <w:sz w:val="16"/>
          <w:szCs w:val="16"/>
          <w:lang w:eastAsia="it-IT"/>
        </w:rPr>
        <w:t>.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 xml:space="preserve"> 1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, del D.</w:t>
      </w:r>
      <w:r w:rsidR="00D23053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Lgs.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 xml:space="preserve">n. 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 xml:space="preserve">50/2016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(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>e smi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)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>, hanno comportato l’applicazione di una pena detentiva non superiore a 18 mesi ovvero abbiano riconosciuto l’attenuante della collaborazione come definite per le singole fattispecie di reato o a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l comma 5 dell’art. 80 del D.</w:t>
      </w:r>
      <w:r w:rsidR="00D23053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Lgs.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 xml:space="preserve"> n. 50/2016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(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>e smi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)</w: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>:</w:t>
      </w:r>
    </w:p>
    <w:p w14:paraId="28782D1B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256720D4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00632B74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i/>
          <w:color w:val="FF0000"/>
          <w:szCs w:val="24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D71983">
        <w:rPr>
          <w:rFonts w:ascii="Times New Roman" w:eastAsia="Times New Roman" w:hAnsi="Times New Roman"/>
          <w:i/>
          <w:sz w:val="24"/>
          <w:szCs w:val="24"/>
          <w:lang w:eastAsia="it-IT"/>
        </w:rPr>
        <w:t>riportare integralmente quanto indicato nella visura delle iscrizioni a proprio carico ai sensi dell’art. 33 del DPR 14.11.2002, n. 313 e smi</w:t>
      </w: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 xml:space="preserve">) </w:t>
      </w:r>
      <w:r w:rsidRPr="00D71983">
        <w:rPr>
          <w:rFonts w:ascii="Times New Roman" w:eastAsia="Times New Roman" w:hAnsi="Times New Roman"/>
          <w:szCs w:val="24"/>
          <w:lang w:eastAsia="it-IT"/>
        </w:rPr>
        <w:t>(</w:t>
      </w:r>
      <w:r w:rsidRPr="00D71983">
        <w:rPr>
          <w:rFonts w:ascii="Times New Roman" w:eastAsia="Times New Roman" w:hAnsi="Times New Roman"/>
          <w:i/>
          <w:color w:val="FF0000"/>
          <w:sz w:val="20"/>
          <w:szCs w:val="24"/>
          <w:lang w:eastAsia="it-IT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D71983">
        <w:rPr>
          <w:rFonts w:ascii="Times New Roman" w:eastAsia="Times New Roman" w:hAnsi="Times New Roman"/>
          <w:color w:val="FF0000"/>
          <w:sz w:val="20"/>
          <w:szCs w:val="24"/>
          <w:lang w:eastAsia="it-IT"/>
        </w:rPr>
        <w:t xml:space="preserve">. </w:t>
      </w:r>
    </w:p>
    <w:p w14:paraId="7786AAB9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507426" w14:textId="3FC6F2E4" w:rsidR="00D71983" w:rsidRPr="00D71983" w:rsidRDefault="00B9517A" w:rsidP="00AE45E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3113A2" wp14:editId="24FE0307">
                <wp:simplePos x="0" y="0"/>
                <wp:positionH relativeFrom="column">
                  <wp:posOffset>69850</wp:posOffset>
                </wp:positionH>
                <wp:positionV relativeFrom="paragraph">
                  <wp:posOffset>45720</wp:posOffset>
                </wp:positionV>
                <wp:extent cx="144145" cy="144145"/>
                <wp:effectExtent l="0" t="0" r="8255" b="825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3464" id="Rettangolo 8" o:spid="_x0000_s1026" style="position:absolute;margin-left:5.5pt;margin-top:3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" o:allowincell="f"/>
            </w:pict>
          </mc:Fallback>
        </mc:AlternateContent>
      </w:r>
      <w:r w:rsidR="00D71983" w:rsidRPr="00D71983">
        <w:rPr>
          <w:rFonts w:ascii="Verdana" w:eastAsia="Times New Roman" w:hAnsi="Verdana"/>
          <w:sz w:val="16"/>
          <w:szCs w:val="16"/>
          <w:lang w:eastAsia="it-IT"/>
        </w:rPr>
        <w:t xml:space="preserve">E CHE </w:t>
      </w:r>
    </w:p>
    <w:p w14:paraId="1D8477C0" w14:textId="3E85EE80" w:rsidR="00D71983" w:rsidRPr="00D71983" w:rsidRDefault="00D71983" w:rsidP="00AE45E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>Nel caso di sentenze a car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ico per i reati dell’art. 80, comma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1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, del D.</w:t>
      </w:r>
      <w:r w:rsidR="00D23053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Lgs.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n. 50/2016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(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e smi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)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>, che hanno comportato l’applicazione della pena detentiva non superiore a 18 mesi ovvero abbiano riconosciuto l'attenuante della collaborazione come definita per le singole fattispecie di reato, o al comma 5, è stato risarcito o ci si è impegnati a risarcire qualunque danno causato dal reato o dall’illecito e di aver adottato provvedimenti concreti di carattere tecnico, organizzativo e relativi al personale idonei a prevenire ulteriori reati o illeciti, come risulta dalla seguente documentazione che si allega alla dichiarazione:</w:t>
      </w:r>
    </w:p>
    <w:p w14:paraId="7DF2BF16" w14:textId="77777777" w:rsidR="00D71983" w:rsidRPr="00D71983" w:rsidRDefault="00D71983" w:rsidP="00AE45E3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240" w:lineRule="auto"/>
        <w:ind w:left="45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14:paraId="6499B3FD" w14:textId="77777777" w:rsidR="00D71983" w:rsidRPr="00D71983" w:rsidRDefault="00D71983" w:rsidP="00AE45E3">
      <w:pPr>
        <w:widowControl w:val="0"/>
        <w:tabs>
          <w:tab w:val="num" w:pos="426"/>
          <w:tab w:val="left" w:pos="709"/>
        </w:tabs>
        <w:spacing w:after="0" w:line="240" w:lineRule="auto"/>
        <w:ind w:left="709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779ADAA2" w14:textId="77777777" w:rsidR="00D71983" w:rsidRPr="00D71983" w:rsidRDefault="00D71983" w:rsidP="00AE45E3">
      <w:pPr>
        <w:widowControl w:val="0"/>
        <w:numPr>
          <w:ilvl w:val="0"/>
          <w:numId w:val="27"/>
        </w:numPr>
        <w:tabs>
          <w:tab w:val="num" w:pos="426"/>
          <w:tab w:val="left" w:pos="709"/>
        </w:tabs>
        <w:spacing w:after="0" w:line="240" w:lineRule="auto"/>
        <w:ind w:left="709" w:hanging="709"/>
        <w:jc w:val="both"/>
        <w:rPr>
          <w:rFonts w:ascii="Verdana" w:eastAsia="Times New Roman" w:hAnsi="Verdana"/>
          <w:sz w:val="16"/>
          <w:szCs w:val="16"/>
          <w:lang w:eastAsia="it-IT"/>
        </w:rPr>
      </w:pP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di aver subito le seguenti sentenze definitive di condanna passate in giudicato, ovvero le seguenti sentenze di applicazione della pena su richiesta ai sensi dell'art. </w:t>
      </w:r>
      <w:r w:rsidR="002C4BDE">
        <w:rPr>
          <w:rFonts w:ascii="Verdana" w:eastAsia="Times New Roman" w:hAnsi="Verdana"/>
          <w:sz w:val="16"/>
          <w:szCs w:val="16"/>
          <w:lang w:eastAsia="it-IT"/>
        </w:rPr>
        <w:t>444 del Codice di procedura penale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(indicare tutte le sentenze iscritte sul </w:t>
      </w:r>
      <w:r w:rsidRPr="00D71983">
        <w:rPr>
          <w:rFonts w:ascii="Verdana" w:eastAsia="Times New Roman" w:hAnsi="Verdana"/>
          <w:b/>
          <w:sz w:val="16"/>
          <w:szCs w:val="16"/>
          <w:lang w:eastAsia="it-IT"/>
        </w:rPr>
        <w:t>casellario giudiziale anagrafico storico</w:t>
      </w:r>
      <w:r w:rsidRPr="00D71983">
        <w:rPr>
          <w:rFonts w:ascii="Verdana" w:eastAsia="Times New Roman" w:hAnsi="Verdana"/>
          <w:sz w:val="16"/>
          <w:szCs w:val="16"/>
          <w:lang w:eastAsia="it-IT"/>
        </w:rPr>
        <w:t xml:space="preserve"> ed anche quelle per cui sia stato concesso il beneficio della non menzione):</w:t>
      </w:r>
    </w:p>
    <w:p w14:paraId="0AC25E02" w14:textId="77777777" w:rsidR="00D71983" w:rsidRPr="00D71983" w:rsidRDefault="00D71983" w:rsidP="00AE45E3">
      <w:pPr>
        <w:widowControl w:val="0"/>
        <w:tabs>
          <w:tab w:val="left" w:pos="-1560"/>
          <w:tab w:val="right" w:leader="dot" w:pos="10800"/>
        </w:tabs>
        <w:spacing w:after="0" w:line="240" w:lineRule="auto"/>
        <w:ind w:left="709" w:right="-17"/>
        <w:jc w:val="both"/>
        <w:rPr>
          <w:rFonts w:ascii="Verdana" w:eastAsia="Times New Roman" w:hAnsi="Verdana"/>
          <w:sz w:val="18"/>
          <w:szCs w:val="20"/>
          <w:lang w:eastAsia="it-IT"/>
        </w:rPr>
      </w:pPr>
      <w:r w:rsidRPr="00D71983">
        <w:rPr>
          <w:rFonts w:ascii="Verdana" w:eastAsia="Times New Roman" w:hAnsi="Verdana"/>
          <w:sz w:val="18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</w:t>
      </w:r>
    </w:p>
    <w:p w14:paraId="5D9D2E98" w14:textId="77777777" w:rsidR="00D71983" w:rsidRPr="00D71983" w:rsidRDefault="00D71983" w:rsidP="00AE45E3">
      <w:pPr>
        <w:widowControl w:val="0"/>
        <w:tabs>
          <w:tab w:val="left" w:pos="-1560"/>
          <w:tab w:val="right" w:leader="dot" w:pos="10800"/>
        </w:tabs>
        <w:spacing w:after="0" w:line="240" w:lineRule="auto"/>
        <w:ind w:left="709" w:right="-17"/>
        <w:jc w:val="both"/>
        <w:rPr>
          <w:rFonts w:ascii="Verdana" w:eastAsia="Times New Roman" w:hAnsi="Verdana"/>
          <w:sz w:val="18"/>
          <w:szCs w:val="20"/>
          <w:lang w:eastAsia="it-IT"/>
        </w:rPr>
      </w:pPr>
      <w:r w:rsidRPr="00D71983">
        <w:rPr>
          <w:rFonts w:ascii="Verdana" w:eastAsia="Times New Roman" w:hAnsi="Verdana"/>
          <w:sz w:val="18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</w:t>
      </w:r>
    </w:p>
    <w:p w14:paraId="72115C13" w14:textId="77777777" w:rsidR="00D71983" w:rsidRPr="00D71983" w:rsidRDefault="00D71983" w:rsidP="00AE45E3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lastRenderedPageBreak/>
        <w:t xml:space="preserve">che nei propri confronti non sussistono cause di decadenza, di sospensione o di divieto previste dall'articolo 67 del </w:t>
      </w:r>
      <w:r w:rsidR="000D4076">
        <w:rPr>
          <w:rFonts w:ascii="Verdana" w:eastAsia="Times New Roman" w:hAnsi="Verdana"/>
          <w:sz w:val="16"/>
          <w:szCs w:val="20"/>
          <w:lang w:eastAsia="it-IT"/>
        </w:rPr>
        <w:t>D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ecreto </w:t>
      </w:r>
      <w:r w:rsidR="000D4076">
        <w:rPr>
          <w:rFonts w:ascii="Verdana" w:eastAsia="Times New Roman" w:hAnsi="Verdana"/>
          <w:sz w:val="16"/>
          <w:szCs w:val="20"/>
          <w:lang w:eastAsia="it-IT"/>
        </w:rPr>
        <w:t>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egislativo 6 settembre 2011, n. 159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 o di un tentativo di infiltrazione mafiosa di cui all'arti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colo 84, comma 4, del medesimo D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ecreto e di non avere pendenti procedimenti per l’applicazione delle misure di prevenzione della sorveglianza.</w:t>
      </w:r>
    </w:p>
    <w:p w14:paraId="1F064375" w14:textId="77777777" w:rsidR="00D71983" w:rsidRPr="00D71983" w:rsidRDefault="00D71983" w:rsidP="00AE45E3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che nei propri confronti non sono state emesse sentenze ancorché non definitive relative a reati che precludono la partecipazione alle gare di appalto</w:t>
      </w:r>
    </w:p>
    <w:p w14:paraId="4E56B166" w14:textId="77777777" w:rsidR="00D71983" w:rsidRPr="00D71983" w:rsidRDefault="00D71983" w:rsidP="00AE45E3">
      <w:pPr>
        <w:widowControl w:val="0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anche in assenza nei suoi confronti di un procedimento per l'applicazione di una misura di prevenzione o di una causa ostativa ivi previste, pur essendo stati vittime dei reati previsti e puniti dagli articol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i 317 e 629 del C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odice penale aggravat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i ai sensi dell'articolo 7 del Decreto-L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egge 13 maggio 1991, n. 152, conver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tito, con modificazioni, dalla 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egge 12 luglio 1991, n. 203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, non risultino aver denunciato i fatti all'autorità giudiziaria, salvo che ricorrano i casi previsti dall'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articolo 4, primo comma, della L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egge 24 novembre 1981, n. 689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 xml:space="preserve"> (e smi)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. La circostanza di cui al primo periodo deve emergere dagli indizi a base della richiesta di rinvio a giudizio formulata nei confronti dell'imputato nei tre anni antecedenti alla pubblicazione del bando e deve essere comunicata, unitamente alle generalità del soggetto che ha om</w:t>
      </w:r>
      <w:r w:rsidR="002C4BDE">
        <w:rPr>
          <w:rFonts w:ascii="Verdana" w:eastAsia="Times New Roman" w:hAnsi="Verdana"/>
          <w:sz w:val="16"/>
          <w:szCs w:val="20"/>
          <w:lang w:eastAsia="it-IT"/>
        </w:rPr>
        <w:t>esso la predetta denuncia, dal P</w:t>
      </w:r>
      <w:r w:rsidRPr="00D71983">
        <w:rPr>
          <w:rFonts w:ascii="Verdana" w:eastAsia="Times New Roman" w:hAnsi="Verdana"/>
          <w:sz w:val="16"/>
          <w:szCs w:val="20"/>
          <w:lang w:eastAsia="it-IT"/>
        </w:rPr>
        <w:t>rocuratore della Repubblica procedente all'Autorità di cui all'articolo 6, la quale cura la pubblicazione della comunicazione sul sito dell'Osservatorio</w:t>
      </w:r>
    </w:p>
    <w:p w14:paraId="6EE08459" w14:textId="77777777" w:rsidR="00D71983" w:rsidRPr="00D71983" w:rsidRDefault="00D71983" w:rsidP="00AE45E3">
      <w:pPr>
        <w:widowControl w:val="0"/>
        <w:tabs>
          <w:tab w:val="left" w:pos="1134"/>
        </w:tabs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</w:p>
    <w:p w14:paraId="3642328F" w14:textId="77777777" w:rsidR="00D71983" w:rsidRPr="00D71983" w:rsidRDefault="00D71983" w:rsidP="00AE45E3">
      <w:pPr>
        <w:widowControl w:val="0"/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Letta e confermata la propria dichiarazione, il dichiarante la sottoscrive.</w:t>
      </w:r>
    </w:p>
    <w:p w14:paraId="249A64E7" w14:textId="77777777" w:rsidR="00D71983" w:rsidRPr="00D71983" w:rsidRDefault="00D71983" w:rsidP="00AE45E3">
      <w:pPr>
        <w:widowControl w:val="0"/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</w:p>
    <w:p w14:paraId="521DBA4C" w14:textId="77777777" w:rsidR="00D71983" w:rsidRPr="00D71983" w:rsidRDefault="00D71983" w:rsidP="00AE45E3">
      <w:pPr>
        <w:widowControl w:val="0"/>
        <w:spacing w:after="0" w:line="240" w:lineRule="auto"/>
        <w:jc w:val="both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Data, ___________________</w:t>
      </w:r>
    </w:p>
    <w:p w14:paraId="5980E148" w14:textId="77777777" w:rsidR="00D71983" w:rsidRPr="00D71983" w:rsidRDefault="00D71983" w:rsidP="00AE45E3">
      <w:pPr>
        <w:widowControl w:val="0"/>
        <w:spacing w:after="0" w:line="240" w:lineRule="auto"/>
        <w:ind w:left="5040"/>
        <w:jc w:val="center"/>
        <w:rPr>
          <w:rFonts w:ascii="Verdana" w:eastAsia="Times New Roman" w:hAnsi="Verdana"/>
          <w:sz w:val="16"/>
          <w:szCs w:val="20"/>
          <w:lang w:eastAsia="it-IT"/>
        </w:rPr>
      </w:pPr>
    </w:p>
    <w:p w14:paraId="404F61AC" w14:textId="77777777" w:rsidR="00D71983" w:rsidRPr="00D71983" w:rsidRDefault="00D71983" w:rsidP="00AE45E3">
      <w:pPr>
        <w:widowControl w:val="0"/>
        <w:spacing w:after="0" w:line="240" w:lineRule="auto"/>
        <w:ind w:left="5040"/>
        <w:jc w:val="center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 xml:space="preserve">Firma per esteso del dichiarante </w:t>
      </w:r>
    </w:p>
    <w:p w14:paraId="4062C725" w14:textId="77777777" w:rsidR="00D71983" w:rsidRPr="00D71983" w:rsidRDefault="00D71983" w:rsidP="00AE45E3">
      <w:pPr>
        <w:widowControl w:val="0"/>
        <w:spacing w:after="0" w:line="240" w:lineRule="auto"/>
        <w:ind w:left="5041"/>
        <w:jc w:val="center"/>
        <w:rPr>
          <w:rFonts w:ascii="Verdana" w:eastAsia="Times New Roman" w:hAnsi="Verdana"/>
          <w:sz w:val="16"/>
          <w:szCs w:val="20"/>
          <w:lang w:eastAsia="it-IT"/>
        </w:rPr>
      </w:pPr>
    </w:p>
    <w:p w14:paraId="287EB11B" w14:textId="77777777" w:rsidR="00D71983" w:rsidRPr="00D71983" w:rsidRDefault="00D71983" w:rsidP="00AE45E3">
      <w:pPr>
        <w:widowControl w:val="0"/>
        <w:spacing w:after="0" w:line="240" w:lineRule="auto"/>
        <w:ind w:left="5041"/>
        <w:jc w:val="center"/>
        <w:rPr>
          <w:rFonts w:ascii="Verdana" w:eastAsia="Times New Roman" w:hAnsi="Verdana"/>
          <w:sz w:val="16"/>
          <w:szCs w:val="20"/>
          <w:lang w:eastAsia="it-IT"/>
        </w:rPr>
      </w:pPr>
      <w:r w:rsidRPr="00D71983">
        <w:rPr>
          <w:rFonts w:ascii="Verdana" w:eastAsia="Times New Roman" w:hAnsi="Verdana"/>
          <w:sz w:val="16"/>
          <w:szCs w:val="20"/>
          <w:lang w:eastAsia="it-IT"/>
        </w:rPr>
        <w:t>__________________________________________</w:t>
      </w:r>
    </w:p>
    <w:p w14:paraId="1F5D2A68" w14:textId="77777777" w:rsidR="0026489F" w:rsidRPr="0026489F" w:rsidRDefault="0026489F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sz w:val="16"/>
          <w:szCs w:val="24"/>
          <w:lang w:eastAsia="it-IT"/>
        </w:rPr>
      </w:pPr>
    </w:p>
    <w:p w14:paraId="634BCBB8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5DA0B7CF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30ECFD19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09B19746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45B7D42D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7C959858" w14:textId="77777777" w:rsidR="0084641E" w:rsidRDefault="0084641E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</w:pPr>
    </w:p>
    <w:p w14:paraId="5430AA34" w14:textId="3853A960" w:rsidR="00D71983" w:rsidRPr="00D71983" w:rsidRDefault="00D71983" w:rsidP="00AE45E3">
      <w:pPr>
        <w:widowControl w:val="0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D71983">
        <w:rPr>
          <w:rFonts w:ascii="Verdana" w:eastAsia="Times New Roman" w:hAnsi="Verdana"/>
          <w:b/>
          <w:i/>
          <w:sz w:val="16"/>
          <w:szCs w:val="24"/>
          <w:u w:val="single"/>
          <w:lang w:eastAsia="it-IT"/>
        </w:rPr>
        <w:t>Avvertenza</w:t>
      </w:r>
      <w:r w:rsidRPr="00D71983">
        <w:rPr>
          <w:rFonts w:ascii="Verdana" w:eastAsia="Times New Roman" w:hAnsi="Verdana"/>
          <w:sz w:val="16"/>
          <w:szCs w:val="24"/>
          <w:lang w:eastAsia="it-IT"/>
        </w:rPr>
        <w:t xml:space="preserve">: </w:t>
      </w:r>
      <w:r w:rsidRPr="00D71983">
        <w:rPr>
          <w:rFonts w:ascii="Verdana" w:eastAsia="Times New Roman" w:hAnsi="Verdana"/>
          <w:b/>
          <w:sz w:val="16"/>
          <w:szCs w:val="24"/>
          <w:lang w:eastAsia="it-IT"/>
        </w:rPr>
        <w:t>Allegare la fotocopia di un documento di riconoscimento, in corso di validità, del sottoscrittore</w:t>
      </w:r>
    </w:p>
    <w:p w14:paraId="69FE5F3C" w14:textId="3E0AB2EE" w:rsidR="0026489F" w:rsidRDefault="0026489F" w:rsidP="00AE45E3">
      <w:pPr>
        <w:widowControl w:val="0"/>
        <w:spacing w:after="0" w:line="240" w:lineRule="auto"/>
        <w:rPr>
          <w:rFonts w:ascii="Verdana" w:eastAsia="Times New Roman" w:hAnsi="Verdana" w:cs="Arial"/>
          <w:b/>
          <w:bCs/>
          <w:kern w:val="32"/>
          <w:sz w:val="32"/>
          <w:szCs w:val="32"/>
          <w:lang w:eastAsia="it-IT"/>
        </w:rPr>
      </w:pPr>
    </w:p>
    <w:sectPr w:rsidR="0026489F" w:rsidSect="00411272"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5BAE0" w14:textId="77777777" w:rsidR="00244940" w:rsidRDefault="00244940" w:rsidP="00982B27">
      <w:pPr>
        <w:spacing w:after="0" w:line="240" w:lineRule="auto"/>
      </w:pPr>
      <w:r>
        <w:separator/>
      </w:r>
    </w:p>
  </w:endnote>
  <w:endnote w:type="continuationSeparator" w:id="0">
    <w:p w14:paraId="7373BB53" w14:textId="77777777" w:rsidR="00244940" w:rsidRDefault="00244940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232F4" w14:textId="77777777" w:rsidR="00244940" w:rsidRDefault="00244940" w:rsidP="00982B27">
      <w:pPr>
        <w:spacing w:after="0" w:line="240" w:lineRule="auto"/>
      </w:pPr>
      <w:r>
        <w:separator/>
      </w:r>
    </w:p>
  </w:footnote>
  <w:footnote w:type="continuationSeparator" w:id="0">
    <w:p w14:paraId="1196C531" w14:textId="77777777" w:rsidR="00244940" w:rsidRDefault="00244940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 w15:restartNumberingAfterBreak="0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417C5"/>
    <w:multiLevelType w:val="hybridMultilevel"/>
    <w:tmpl w:val="3B0CC6D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E68B0"/>
    <w:multiLevelType w:val="hybridMultilevel"/>
    <w:tmpl w:val="E9761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7B4407"/>
    <w:multiLevelType w:val="hybridMultilevel"/>
    <w:tmpl w:val="1B329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6498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B6AC9"/>
    <w:multiLevelType w:val="hybridMultilevel"/>
    <w:tmpl w:val="D9D077F6"/>
    <w:lvl w:ilvl="0" w:tplc="16DC57B8">
      <w:numFmt w:val="bullet"/>
      <w:lvlText w:val=""/>
      <w:lvlJc w:val="left"/>
      <w:pPr>
        <w:ind w:left="2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4B7C07A1"/>
    <w:multiLevelType w:val="hybridMultilevel"/>
    <w:tmpl w:val="A7A02918"/>
    <w:lvl w:ilvl="0" w:tplc="3420296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5D001C87"/>
    <w:multiLevelType w:val="hybridMultilevel"/>
    <w:tmpl w:val="5550685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4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9"/>
  </w:num>
  <w:num w:numId="6">
    <w:abstractNumId w:val="26"/>
  </w:num>
  <w:num w:numId="7">
    <w:abstractNumId w:val="16"/>
  </w:num>
  <w:num w:numId="8">
    <w:abstractNumId w:val="17"/>
  </w:num>
  <w:num w:numId="9">
    <w:abstractNumId w:val="2"/>
  </w:num>
  <w:num w:numId="10">
    <w:abstractNumId w:val="25"/>
  </w:num>
  <w:num w:numId="11">
    <w:abstractNumId w:val="22"/>
  </w:num>
  <w:num w:numId="12">
    <w:abstractNumId w:val="33"/>
  </w:num>
  <w:num w:numId="13">
    <w:abstractNumId w:val="12"/>
  </w:num>
  <w:num w:numId="14">
    <w:abstractNumId w:val="21"/>
  </w:num>
  <w:num w:numId="15">
    <w:abstractNumId w:val="27"/>
  </w:num>
  <w:num w:numId="16">
    <w:abstractNumId w:val="18"/>
  </w:num>
  <w:num w:numId="17">
    <w:abstractNumId w:val="24"/>
  </w:num>
  <w:num w:numId="18">
    <w:abstractNumId w:val="10"/>
  </w:num>
  <w:num w:numId="19">
    <w:abstractNumId w:val="23"/>
  </w:num>
  <w:num w:numId="20">
    <w:abstractNumId w:val="20"/>
  </w:num>
  <w:num w:numId="21">
    <w:abstractNumId w:val="6"/>
  </w:num>
  <w:num w:numId="22">
    <w:abstractNumId w:val="14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9"/>
    <w:lvlOverride w:ilvl="0">
      <w:startOverride w:val="1"/>
    </w:lvlOverride>
  </w:num>
  <w:num w:numId="28">
    <w:abstractNumId w:val="18"/>
  </w:num>
  <w:num w:numId="29">
    <w:abstractNumId w:val="15"/>
  </w:num>
  <w:num w:numId="30">
    <w:abstractNumId w:val="31"/>
  </w:num>
  <w:num w:numId="31">
    <w:abstractNumId w:val="29"/>
  </w:num>
  <w:num w:numId="32">
    <w:abstractNumId w:val="3"/>
  </w:num>
  <w:num w:numId="33">
    <w:abstractNumId w:val="32"/>
  </w:num>
  <w:num w:numId="34">
    <w:abstractNumId w:val="11"/>
  </w:num>
  <w:num w:numId="35">
    <w:abstractNumId w:val="1"/>
  </w:num>
  <w:num w:numId="36">
    <w:abstractNumId w:val="28"/>
  </w:num>
  <w:num w:numId="3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73147"/>
    <w:rsid w:val="000823BD"/>
    <w:rsid w:val="000A04B1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2357C"/>
    <w:rsid w:val="00135709"/>
    <w:rsid w:val="00136347"/>
    <w:rsid w:val="00147726"/>
    <w:rsid w:val="00157AE1"/>
    <w:rsid w:val="001668F7"/>
    <w:rsid w:val="00166AA7"/>
    <w:rsid w:val="00181FA9"/>
    <w:rsid w:val="001A2B31"/>
    <w:rsid w:val="001D48E2"/>
    <w:rsid w:val="001E47EC"/>
    <w:rsid w:val="001E4D66"/>
    <w:rsid w:val="00202840"/>
    <w:rsid w:val="002176A2"/>
    <w:rsid w:val="002303D7"/>
    <w:rsid w:val="00244940"/>
    <w:rsid w:val="00253446"/>
    <w:rsid w:val="00257AA0"/>
    <w:rsid w:val="0026375B"/>
    <w:rsid w:val="0026489F"/>
    <w:rsid w:val="002664C2"/>
    <w:rsid w:val="00294A51"/>
    <w:rsid w:val="002C0423"/>
    <w:rsid w:val="002C4BDE"/>
    <w:rsid w:val="002E78CC"/>
    <w:rsid w:val="00320225"/>
    <w:rsid w:val="0032607D"/>
    <w:rsid w:val="003277C3"/>
    <w:rsid w:val="0036616A"/>
    <w:rsid w:val="003762F1"/>
    <w:rsid w:val="003830B2"/>
    <w:rsid w:val="00385B5C"/>
    <w:rsid w:val="003905F3"/>
    <w:rsid w:val="003A3E87"/>
    <w:rsid w:val="003A6F7A"/>
    <w:rsid w:val="003A76F0"/>
    <w:rsid w:val="003B5DD0"/>
    <w:rsid w:val="003C07E8"/>
    <w:rsid w:val="003C2DAE"/>
    <w:rsid w:val="003D54CB"/>
    <w:rsid w:val="003F04B2"/>
    <w:rsid w:val="003F292B"/>
    <w:rsid w:val="003F3093"/>
    <w:rsid w:val="00400E88"/>
    <w:rsid w:val="00405F27"/>
    <w:rsid w:val="00411272"/>
    <w:rsid w:val="00422901"/>
    <w:rsid w:val="00434F16"/>
    <w:rsid w:val="00453603"/>
    <w:rsid w:val="0045717C"/>
    <w:rsid w:val="00462284"/>
    <w:rsid w:val="00466483"/>
    <w:rsid w:val="00472286"/>
    <w:rsid w:val="00476CF9"/>
    <w:rsid w:val="004847A5"/>
    <w:rsid w:val="00493B3C"/>
    <w:rsid w:val="004A3838"/>
    <w:rsid w:val="004B0A9D"/>
    <w:rsid w:val="004B76B3"/>
    <w:rsid w:val="004C2044"/>
    <w:rsid w:val="004C34D4"/>
    <w:rsid w:val="004D19D1"/>
    <w:rsid w:val="005055A0"/>
    <w:rsid w:val="005141DC"/>
    <w:rsid w:val="005409C8"/>
    <w:rsid w:val="00547BF3"/>
    <w:rsid w:val="005530F5"/>
    <w:rsid w:val="005769D7"/>
    <w:rsid w:val="00591992"/>
    <w:rsid w:val="00596CB8"/>
    <w:rsid w:val="005D1E34"/>
    <w:rsid w:val="005E190D"/>
    <w:rsid w:val="005F01A8"/>
    <w:rsid w:val="0060583D"/>
    <w:rsid w:val="00607EE1"/>
    <w:rsid w:val="00610387"/>
    <w:rsid w:val="0061641D"/>
    <w:rsid w:val="00620771"/>
    <w:rsid w:val="00633F9E"/>
    <w:rsid w:val="006432D8"/>
    <w:rsid w:val="00667E28"/>
    <w:rsid w:val="00671791"/>
    <w:rsid w:val="00673C0B"/>
    <w:rsid w:val="006765C0"/>
    <w:rsid w:val="00680B25"/>
    <w:rsid w:val="0068323F"/>
    <w:rsid w:val="00684F37"/>
    <w:rsid w:val="00685BCA"/>
    <w:rsid w:val="00694037"/>
    <w:rsid w:val="006B5C11"/>
    <w:rsid w:val="006B66B2"/>
    <w:rsid w:val="006C6D1A"/>
    <w:rsid w:val="006D372C"/>
    <w:rsid w:val="006F79BA"/>
    <w:rsid w:val="00714855"/>
    <w:rsid w:val="0073268E"/>
    <w:rsid w:val="007353EA"/>
    <w:rsid w:val="00745BB8"/>
    <w:rsid w:val="00755155"/>
    <w:rsid w:val="007932F9"/>
    <w:rsid w:val="007B5C6B"/>
    <w:rsid w:val="007B6DE4"/>
    <w:rsid w:val="007D44B9"/>
    <w:rsid w:val="007E696A"/>
    <w:rsid w:val="007F15AB"/>
    <w:rsid w:val="007F254E"/>
    <w:rsid w:val="007F4EC6"/>
    <w:rsid w:val="00821A56"/>
    <w:rsid w:val="00823A1F"/>
    <w:rsid w:val="008305F6"/>
    <w:rsid w:val="0083729C"/>
    <w:rsid w:val="008374D0"/>
    <w:rsid w:val="0084641E"/>
    <w:rsid w:val="00857A50"/>
    <w:rsid w:val="00862700"/>
    <w:rsid w:val="00875EC7"/>
    <w:rsid w:val="008814A1"/>
    <w:rsid w:val="008945E9"/>
    <w:rsid w:val="008B1250"/>
    <w:rsid w:val="008B135A"/>
    <w:rsid w:val="008B6DB7"/>
    <w:rsid w:val="008B7D9D"/>
    <w:rsid w:val="008B7E5F"/>
    <w:rsid w:val="008C7943"/>
    <w:rsid w:val="008E1EF2"/>
    <w:rsid w:val="008E5A0C"/>
    <w:rsid w:val="008E6C2B"/>
    <w:rsid w:val="008F11BA"/>
    <w:rsid w:val="00920065"/>
    <w:rsid w:val="009216C3"/>
    <w:rsid w:val="00925B9E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94E21"/>
    <w:rsid w:val="009A11BC"/>
    <w:rsid w:val="009C4F87"/>
    <w:rsid w:val="009D797B"/>
    <w:rsid w:val="009E0AAA"/>
    <w:rsid w:val="00A03F4F"/>
    <w:rsid w:val="00A07F30"/>
    <w:rsid w:val="00A22AA1"/>
    <w:rsid w:val="00A25421"/>
    <w:rsid w:val="00A307D4"/>
    <w:rsid w:val="00A32648"/>
    <w:rsid w:val="00A46313"/>
    <w:rsid w:val="00A56E40"/>
    <w:rsid w:val="00A623BF"/>
    <w:rsid w:val="00A6283C"/>
    <w:rsid w:val="00A90975"/>
    <w:rsid w:val="00AA78E2"/>
    <w:rsid w:val="00AA7B93"/>
    <w:rsid w:val="00AC3A59"/>
    <w:rsid w:val="00AE45E3"/>
    <w:rsid w:val="00AF1B62"/>
    <w:rsid w:val="00B06E7C"/>
    <w:rsid w:val="00B329B9"/>
    <w:rsid w:val="00B33720"/>
    <w:rsid w:val="00B72AD7"/>
    <w:rsid w:val="00B76129"/>
    <w:rsid w:val="00B76BE1"/>
    <w:rsid w:val="00B91BBF"/>
    <w:rsid w:val="00B9517A"/>
    <w:rsid w:val="00BA3102"/>
    <w:rsid w:val="00BC334B"/>
    <w:rsid w:val="00BD0EEA"/>
    <w:rsid w:val="00BD52D3"/>
    <w:rsid w:val="00BE4773"/>
    <w:rsid w:val="00BE6363"/>
    <w:rsid w:val="00BE78F0"/>
    <w:rsid w:val="00BF0104"/>
    <w:rsid w:val="00BF3187"/>
    <w:rsid w:val="00C05332"/>
    <w:rsid w:val="00C1731A"/>
    <w:rsid w:val="00C4015D"/>
    <w:rsid w:val="00C46F72"/>
    <w:rsid w:val="00C567CE"/>
    <w:rsid w:val="00C60EDC"/>
    <w:rsid w:val="00C626C9"/>
    <w:rsid w:val="00C77C56"/>
    <w:rsid w:val="00CA4C22"/>
    <w:rsid w:val="00CB14E9"/>
    <w:rsid w:val="00CD1027"/>
    <w:rsid w:val="00CD53D5"/>
    <w:rsid w:val="00CF1D4D"/>
    <w:rsid w:val="00CF4D0D"/>
    <w:rsid w:val="00D15FAA"/>
    <w:rsid w:val="00D23053"/>
    <w:rsid w:val="00D3199E"/>
    <w:rsid w:val="00D40050"/>
    <w:rsid w:val="00D4120B"/>
    <w:rsid w:val="00D45807"/>
    <w:rsid w:val="00D562F4"/>
    <w:rsid w:val="00D71983"/>
    <w:rsid w:val="00D87DC3"/>
    <w:rsid w:val="00DA306B"/>
    <w:rsid w:val="00DA3583"/>
    <w:rsid w:val="00DA4488"/>
    <w:rsid w:val="00DC2F82"/>
    <w:rsid w:val="00DC7DDE"/>
    <w:rsid w:val="00DD066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5A2"/>
    <w:rsid w:val="00E35E5A"/>
    <w:rsid w:val="00E37A3C"/>
    <w:rsid w:val="00E45687"/>
    <w:rsid w:val="00E506D5"/>
    <w:rsid w:val="00E56136"/>
    <w:rsid w:val="00E76B54"/>
    <w:rsid w:val="00E83564"/>
    <w:rsid w:val="00E9446F"/>
    <w:rsid w:val="00EA5B2C"/>
    <w:rsid w:val="00EB51E0"/>
    <w:rsid w:val="00ED5C67"/>
    <w:rsid w:val="00EE77D3"/>
    <w:rsid w:val="00F03D92"/>
    <w:rsid w:val="00F3122E"/>
    <w:rsid w:val="00F42196"/>
    <w:rsid w:val="00F429FB"/>
    <w:rsid w:val="00F43770"/>
    <w:rsid w:val="00F43E00"/>
    <w:rsid w:val="00F45643"/>
    <w:rsid w:val="00F50E1D"/>
    <w:rsid w:val="00F5441E"/>
    <w:rsid w:val="00F62835"/>
    <w:rsid w:val="00F72B6D"/>
    <w:rsid w:val="00F80FB0"/>
    <w:rsid w:val="00F9219A"/>
    <w:rsid w:val="00FA5D34"/>
    <w:rsid w:val="00FD1616"/>
    <w:rsid w:val="00FD4431"/>
    <w:rsid w:val="00FE58A4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5F71"/>
  <w15:chartTrackingRefBased/>
  <w15:docId w15:val="{B8EF431A-817A-418A-ADB0-FF5477E6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B66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annad</cp:lastModifiedBy>
  <cp:revision>13</cp:revision>
  <dcterms:created xsi:type="dcterms:W3CDTF">2020-10-24T15:59:00Z</dcterms:created>
  <dcterms:modified xsi:type="dcterms:W3CDTF">2021-02-20T17:46:00Z</dcterms:modified>
</cp:coreProperties>
</file>